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2D" w:rsidRPr="005D7A91" w:rsidRDefault="002F602D" w:rsidP="002F602D">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Pr>
          <w:rFonts w:ascii="Times New Roman" w:eastAsia="Times New Roman" w:hAnsi="Times New Roman" w:cs="Times New Roman"/>
          <w:b/>
          <w:bCs/>
          <w:color w:val="000000"/>
          <w:lang w:eastAsia="tr-TR"/>
        </w:rPr>
        <w:t xml:space="preserve"> 42</w:t>
      </w:r>
      <w:proofErr w:type="gramEnd"/>
    </w:p>
    <w:p w:rsidR="002F602D" w:rsidRDefault="002F602D" w:rsidP="002F602D">
      <w:pPr>
        <w:spacing w:after="0" w:line="384" w:lineRule="atLeas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Pr>
          <w:rFonts w:ascii="Times New Roman" w:eastAsia="Times New Roman" w:hAnsi="Times New Roman" w:cs="Times New Roman"/>
          <w:b/>
          <w:bCs/>
          <w:color w:val="000000"/>
          <w:lang w:eastAsia="tr-TR"/>
        </w:rPr>
        <w:t xml:space="preserve"> 16</w:t>
      </w:r>
      <w:proofErr w:type="gramEnd"/>
      <w:r>
        <w:rPr>
          <w:rFonts w:ascii="Times New Roman" w:eastAsia="Times New Roman" w:hAnsi="Times New Roman" w:cs="Times New Roman"/>
          <w:b/>
          <w:bCs/>
          <w:color w:val="000000"/>
          <w:lang w:eastAsia="tr-TR"/>
        </w:rPr>
        <w:t>.</w:t>
      </w:r>
      <w:r>
        <w:rPr>
          <w:rFonts w:ascii="Times New Roman" w:eastAsia="Times New Roman" w:hAnsi="Times New Roman" w:cs="Times New Roman"/>
          <w:b/>
          <w:bCs/>
          <w:color w:val="000000"/>
          <w:lang w:eastAsia="tr-TR"/>
        </w:rPr>
        <w:t>10</w:t>
      </w:r>
      <w:r w:rsidRPr="005D7A91">
        <w:rPr>
          <w:rFonts w:ascii="Times New Roman" w:eastAsia="Times New Roman" w:hAnsi="Times New Roman" w:cs="Times New Roman"/>
          <w:b/>
          <w:bCs/>
          <w:color w:val="000000"/>
          <w:lang w:eastAsia="tr-TR"/>
        </w:rPr>
        <w:t>.2017</w:t>
      </w:r>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proofErr w:type="gramStart"/>
      <w:r w:rsidRPr="003F15CD">
        <w:rPr>
          <w:rFonts w:ascii="Times New Roman" w:eastAsia="Times New Roman" w:hAnsi="Times New Roman" w:cs="Times New Roman"/>
          <w:b/>
          <w:bCs/>
          <w:color w:val="000000"/>
          <w:sz w:val="24"/>
          <w:szCs w:val="24"/>
          <w:u w:val="single"/>
          <w:lang w:eastAsia="tr-TR"/>
        </w:rPr>
        <w:t>Gündem :</w:t>
      </w:r>
      <w:r w:rsidRPr="003F15CD">
        <w:rPr>
          <w:rFonts w:ascii="Times New Roman" w:eastAsia="Times New Roman" w:hAnsi="Times New Roman" w:cs="Times New Roman"/>
          <w:b/>
          <w:bCs/>
          <w:color w:val="000000"/>
          <w:sz w:val="24"/>
          <w:szCs w:val="24"/>
          <w:lang w:eastAsia="tr-TR"/>
        </w:rPr>
        <w:t xml:space="preserve"> 2017</w:t>
      </w:r>
      <w:proofErr w:type="gramEnd"/>
      <w:r w:rsidRPr="003F15CD">
        <w:rPr>
          <w:rFonts w:ascii="Times New Roman" w:eastAsia="Times New Roman" w:hAnsi="Times New Roman" w:cs="Times New Roman"/>
          <w:b/>
          <w:bCs/>
          <w:color w:val="000000"/>
          <w:sz w:val="24"/>
          <w:szCs w:val="24"/>
          <w:lang w:eastAsia="tr-TR"/>
        </w:rPr>
        <w:t xml:space="preserve"> Yılı Ek Bütçe Yapılması ve Bütçe Aktarılmasının Görüşülmesi</w:t>
      </w:r>
    </w:p>
    <w:p w:rsidR="003F15CD" w:rsidRPr="003F15CD" w:rsidRDefault="003F15CD" w:rsidP="003F15CD">
      <w:pPr>
        <w:numPr>
          <w:ilvl w:val="0"/>
          <w:numId w:val="1"/>
        </w:numPr>
        <w:spacing w:before="100" w:beforeAutospacing="1" w:after="100" w:afterAutospacing="1" w:line="384" w:lineRule="atLeast"/>
        <w:ind w:left="1020"/>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Ek Bütçe (Ödenek) Yapılması</w:t>
      </w:r>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xml:space="preserve">            </w:t>
      </w:r>
      <w:proofErr w:type="gramStart"/>
      <w:r w:rsidRPr="003F15CD">
        <w:rPr>
          <w:rFonts w:ascii="Arial" w:eastAsia="Times New Roman" w:hAnsi="Arial" w:cs="Arial"/>
          <w:color w:val="333333"/>
          <w:sz w:val="20"/>
          <w:szCs w:val="20"/>
          <w:lang w:eastAsia="tr-TR"/>
        </w:rPr>
        <w:t>Meclisimizce birim amirleri ile yapılan çalışmalar sonucunda, 2017 Yılı bütçesinin yetersiz olduğu, bütçede öngörülmeyen artışın ve yerine getirilmesi zorunlu hizmetlerin olduğu, Mahalli İdareler Bütçe ve Muhasebe Yönetmeliğinin 37. Maddesi gereği, 2017 Yılında bütçe tertibi olduğu halde yetmeyeceği anlaşılan bütçe kalemleri için Meclis Kararı ile ek bütçe (ödenek) yapılması gerektiği  anlaşılmıştır.</w:t>
      </w:r>
      <w:proofErr w:type="gramEnd"/>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2017 Yılı gelirleri ve giderleri, 2017 Yılı tahmin edilen bütçeden fazla geleceğinden ekteki gelirler karşılığında 1.400.000,00.- ek ödenek yapılması kararlaştırılmıştır.</w:t>
      </w:r>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2017 yılında kullanılacağı anlaşılan Özel Kalem Birimi, Fen İşleri Müdürlüğü ve Zabıta Amirliğindeki ihtiyaç olan ekte ki  kalemlere 1.400.000,00.-TL gelir karşılığında Ek Ödenek yapılarak ekteki tablodaki gibi olması Birim Amirlerinin de görüşü alınarak Meclisimizce uygun görülmüştür.</w:t>
      </w:r>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Ek ödenek verilmesi yetkisi mecliste olduğundan kabul edilmesine meclis  üyelerinin oy birliği ile karar verilmiştir.</w:t>
      </w:r>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xml:space="preserve">Ek: 1 adet tablo (1 </w:t>
      </w:r>
      <w:proofErr w:type="spellStart"/>
      <w:r w:rsidRPr="003F15CD">
        <w:rPr>
          <w:rFonts w:ascii="Arial" w:eastAsia="Times New Roman" w:hAnsi="Arial" w:cs="Arial"/>
          <w:color w:val="333333"/>
          <w:sz w:val="20"/>
          <w:szCs w:val="20"/>
          <w:lang w:eastAsia="tr-TR"/>
        </w:rPr>
        <w:t>syf</w:t>
      </w:r>
      <w:proofErr w:type="spellEnd"/>
      <w:r w:rsidRPr="003F15CD">
        <w:rPr>
          <w:rFonts w:ascii="Arial" w:eastAsia="Times New Roman" w:hAnsi="Arial" w:cs="Arial"/>
          <w:color w:val="333333"/>
          <w:sz w:val="20"/>
          <w:szCs w:val="20"/>
          <w:lang w:eastAsia="tr-TR"/>
        </w:rPr>
        <w:t>.)</w:t>
      </w:r>
    </w:p>
    <w:p w:rsidR="003F15CD" w:rsidRPr="003F15CD" w:rsidRDefault="003F15CD" w:rsidP="003F15CD">
      <w:pPr>
        <w:numPr>
          <w:ilvl w:val="0"/>
          <w:numId w:val="2"/>
        </w:numPr>
        <w:spacing w:before="100" w:beforeAutospacing="1" w:after="100" w:afterAutospacing="1" w:line="384" w:lineRule="atLeast"/>
        <w:ind w:left="1020"/>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Bütçe Aktarması Yapılması</w:t>
      </w:r>
    </w:p>
    <w:p w:rsidR="003F15CD" w:rsidRPr="003F15CD" w:rsidRDefault="003F15CD" w:rsidP="003F15CD">
      <w:pPr>
        <w:spacing w:after="0"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xml:space="preserve">           Bütçede öngörülen ödenek yetersizliği olan ekteki tabloda belirtilen kalemlere hizmet ve amaçları gerçekleştirmek, ödenek yetersizliğini gidermek veya bütçenin  düzenlenmesi ve görüşülmesi sırasında düşünülmeyen veya öngörülmeyen ve bütçede tertibi bulunmayan ancak yerine getirilmesi zorunlu ekteki tabloda eksik olan bütçe kalemlerine hizmetlere ilişkin giderleri karşılamak üzere 129.100,00 TL. </w:t>
      </w:r>
      <w:proofErr w:type="gramStart"/>
      <w:r w:rsidRPr="003F15CD">
        <w:rPr>
          <w:rFonts w:ascii="Arial" w:eastAsia="Times New Roman" w:hAnsi="Arial" w:cs="Arial"/>
          <w:color w:val="333333"/>
          <w:sz w:val="20"/>
          <w:szCs w:val="20"/>
          <w:lang w:eastAsia="tr-TR"/>
        </w:rPr>
        <w:t>ödeneğin</w:t>
      </w:r>
      <w:proofErr w:type="gramEnd"/>
      <w:r w:rsidRPr="003F15CD">
        <w:rPr>
          <w:rFonts w:ascii="Arial" w:eastAsia="Times New Roman" w:hAnsi="Arial" w:cs="Arial"/>
          <w:color w:val="333333"/>
          <w:sz w:val="20"/>
          <w:szCs w:val="20"/>
          <w:lang w:eastAsia="tr-TR"/>
        </w:rPr>
        <w:t xml:space="preserve"> ekteki birim ödenek kalemlerinden alınarak ihtiyaç olan ekteki kalemlere eklenmesine, aynı zamanda meclisin aktarma yetkisinde olan kurumsal sınıflandırma 4. düzeyde fonksiyonel sınıflandırmanın ve 1.düzeyde diğer eksik bulunan bütçe kalemlerine 129.100,00 TL. </w:t>
      </w:r>
      <w:proofErr w:type="gramStart"/>
      <w:r w:rsidRPr="003F15CD">
        <w:rPr>
          <w:rFonts w:ascii="Arial" w:eastAsia="Times New Roman" w:hAnsi="Arial" w:cs="Arial"/>
          <w:color w:val="333333"/>
          <w:sz w:val="20"/>
          <w:szCs w:val="20"/>
          <w:lang w:eastAsia="tr-TR"/>
        </w:rPr>
        <w:t>ödeneğin</w:t>
      </w:r>
      <w:proofErr w:type="gramEnd"/>
      <w:r w:rsidRPr="003F15CD">
        <w:rPr>
          <w:rFonts w:ascii="Arial" w:eastAsia="Times New Roman" w:hAnsi="Arial" w:cs="Arial"/>
          <w:color w:val="333333"/>
          <w:sz w:val="20"/>
          <w:szCs w:val="20"/>
          <w:lang w:eastAsia="tr-TR"/>
        </w:rPr>
        <w:t xml:space="preserve"> eksik olan bütçe kalemlerine eklenmesine meclis üyelerinin oy birliği ile karar verilmiştir.</w:t>
      </w:r>
    </w:p>
    <w:p w:rsidR="003F15CD" w:rsidRPr="003F15CD" w:rsidRDefault="003F15CD" w:rsidP="003F15CD">
      <w:pPr>
        <w:spacing w:line="384" w:lineRule="atLeast"/>
        <w:jc w:val="both"/>
        <w:rPr>
          <w:rFonts w:ascii="Arial" w:eastAsia="Times New Roman" w:hAnsi="Arial" w:cs="Arial"/>
          <w:color w:val="333333"/>
          <w:sz w:val="20"/>
          <w:szCs w:val="20"/>
          <w:lang w:eastAsia="tr-TR"/>
        </w:rPr>
      </w:pPr>
      <w:r w:rsidRPr="003F15CD">
        <w:rPr>
          <w:rFonts w:ascii="Arial" w:eastAsia="Times New Roman" w:hAnsi="Arial" w:cs="Arial"/>
          <w:color w:val="333333"/>
          <w:sz w:val="20"/>
          <w:szCs w:val="20"/>
          <w:lang w:eastAsia="tr-TR"/>
        </w:rPr>
        <w:t xml:space="preserve">Ek: 1 adet tablo (3 </w:t>
      </w:r>
      <w:proofErr w:type="spellStart"/>
      <w:r w:rsidRPr="003F15CD">
        <w:rPr>
          <w:rFonts w:ascii="Arial" w:eastAsia="Times New Roman" w:hAnsi="Arial" w:cs="Arial"/>
          <w:color w:val="333333"/>
          <w:sz w:val="20"/>
          <w:szCs w:val="20"/>
          <w:lang w:eastAsia="tr-TR"/>
        </w:rPr>
        <w:t>syf</w:t>
      </w:r>
      <w:proofErr w:type="spellEnd"/>
      <w:r w:rsidRPr="003F15CD">
        <w:rPr>
          <w:rFonts w:ascii="Arial" w:eastAsia="Times New Roman" w:hAnsi="Arial" w:cs="Arial"/>
          <w:color w:val="333333"/>
          <w:sz w:val="20"/>
          <w:szCs w:val="20"/>
          <w:lang w:eastAsia="tr-TR"/>
        </w:rPr>
        <w:t>.)</w:t>
      </w:r>
    </w:p>
    <w:p w:rsidR="003F15CD" w:rsidRDefault="003F15CD" w:rsidP="002F602D">
      <w:pPr>
        <w:spacing w:after="0" w:line="384" w:lineRule="atLeast"/>
        <w:rPr>
          <w:rFonts w:ascii="Times New Roman" w:eastAsia="Times New Roman" w:hAnsi="Times New Roman" w:cs="Times New Roman"/>
          <w:b/>
          <w:bCs/>
          <w:color w:val="000000"/>
          <w:lang w:eastAsia="tr-TR"/>
        </w:rPr>
      </w:pPr>
      <w:bookmarkStart w:id="0" w:name="_GoBack"/>
      <w:bookmarkEnd w:id="0"/>
    </w:p>
    <w:p w:rsidR="00CD0DD0" w:rsidRDefault="00CD0DD0"/>
    <w:sectPr w:rsidR="00CD0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D08C6"/>
    <w:multiLevelType w:val="multilevel"/>
    <w:tmpl w:val="A6A6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D2B45"/>
    <w:multiLevelType w:val="multilevel"/>
    <w:tmpl w:val="470A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F"/>
    <w:rsid w:val="001E3BEF"/>
    <w:rsid w:val="002F602D"/>
    <w:rsid w:val="003F15CD"/>
    <w:rsid w:val="0047349E"/>
    <w:rsid w:val="004D6237"/>
    <w:rsid w:val="00581012"/>
    <w:rsid w:val="00CD0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F15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F1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35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21617952">
          <w:marLeft w:val="0"/>
          <w:marRight w:val="0"/>
          <w:marTop w:val="0"/>
          <w:marBottom w:val="0"/>
          <w:divBdr>
            <w:top w:val="none" w:sz="0" w:space="0" w:color="auto"/>
            <w:left w:val="none" w:sz="0" w:space="0" w:color="auto"/>
            <w:bottom w:val="none" w:sz="0" w:space="0" w:color="auto"/>
            <w:right w:val="none" w:sz="0" w:space="0" w:color="auto"/>
          </w:divBdr>
          <w:divsChild>
            <w:div w:id="1855682164">
              <w:marLeft w:val="0"/>
              <w:marRight w:val="0"/>
              <w:marTop w:val="0"/>
              <w:marBottom w:val="0"/>
              <w:divBdr>
                <w:top w:val="none" w:sz="0" w:space="0" w:color="auto"/>
                <w:left w:val="none" w:sz="0" w:space="0" w:color="auto"/>
                <w:bottom w:val="none" w:sz="0" w:space="0" w:color="auto"/>
                <w:right w:val="none" w:sz="0" w:space="0" w:color="auto"/>
              </w:divBdr>
            </w:div>
            <w:div w:id="19496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29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5366965">
          <w:marLeft w:val="0"/>
          <w:marRight w:val="0"/>
          <w:marTop w:val="0"/>
          <w:marBottom w:val="0"/>
          <w:divBdr>
            <w:top w:val="none" w:sz="0" w:space="0" w:color="auto"/>
            <w:left w:val="none" w:sz="0" w:space="0" w:color="auto"/>
            <w:bottom w:val="none" w:sz="0" w:space="0" w:color="auto"/>
            <w:right w:val="none" w:sz="0" w:space="0" w:color="auto"/>
          </w:divBdr>
          <w:divsChild>
            <w:div w:id="912087529">
              <w:marLeft w:val="0"/>
              <w:marRight w:val="0"/>
              <w:marTop w:val="0"/>
              <w:marBottom w:val="0"/>
              <w:divBdr>
                <w:top w:val="none" w:sz="0" w:space="0" w:color="auto"/>
                <w:left w:val="none" w:sz="0" w:space="0" w:color="auto"/>
                <w:bottom w:val="none" w:sz="0" w:space="0" w:color="auto"/>
                <w:right w:val="none" w:sz="0" w:space="0" w:color="auto"/>
              </w:divBdr>
            </w:div>
            <w:div w:id="1716586340">
              <w:marLeft w:val="0"/>
              <w:marRight w:val="0"/>
              <w:marTop w:val="0"/>
              <w:marBottom w:val="0"/>
              <w:divBdr>
                <w:top w:val="none" w:sz="0" w:space="0" w:color="auto"/>
                <w:left w:val="none" w:sz="0" w:space="0" w:color="auto"/>
                <w:bottom w:val="none" w:sz="0" w:space="0" w:color="auto"/>
                <w:right w:val="none" w:sz="0" w:space="0" w:color="auto"/>
              </w:divBdr>
            </w:div>
            <w:div w:id="175383332">
              <w:marLeft w:val="0"/>
              <w:marRight w:val="0"/>
              <w:marTop w:val="0"/>
              <w:marBottom w:val="0"/>
              <w:divBdr>
                <w:top w:val="none" w:sz="0" w:space="0" w:color="auto"/>
                <w:left w:val="none" w:sz="0" w:space="0" w:color="auto"/>
                <w:bottom w:val="none" w:sz="0" w:space="0" w:color="auto"/>
                <w:right w:val="none" w:sz="0" w:space="0" w:color="auto"/>
              </w:divBdr>
            </w:div>
            <w:div w:id="1025596386">
              <w:marLeft w:val="0"/>
              <w:marRight w:val="0"/>
              <w:marTop w:val="0"/>
              <w:marBottom w:val="0"/>
              <w:divBdr>
                <w:top w:val="none" w:sz="0" w:space="0" w:color="auto"/>
                <w:left w:val="none" w:sz="0" w:space="0" w:color="auto"/>
                <w:bottom w:val="none" w:sz="0" w:space="0" w:color="auto"/>
                <w:right w:val="none" w:sz="0" w:space="0" w:color="auto"/>
              </w:divBdr>
            </w:div>
            <w:div w:id="478766826">
              <w:marLeft w:val="0"/>
              <w:marRight w:val="0"/>
              <w:marTop w:val="0"/>
              <w:marBottom w:val="0"/>
              <w:divBdr>
                <w:top w:val="none" w:sz="0" w:space="0" w:color="auto"/>
                <w:left w:val="none" w:sz="0" w:space="0" w:color="auto"/>
                <w:bottom w:val="none" w:sz="0" w:space="0" w:color="auto"/>
                <w:right w:val="none" w:sz="0" w:space="0" w:color="auto"/>
              </w:divBdr>
            </w:div>
            <w:div w:id="855538366">
              <w:marLeft w:val="0"/>
              <w:marRight w:val="0"/>
              <w:marTop w:val="0"/>
              <w:marBottom w:val="0"/>
              <w:divBdr>
                <w:top w:val="none" w:sz="0" w:space="0" w:color="auto"/>
                <w:left w:val="none" w:sz="0" w:space="0" w:color="auto"/>
                <w:bottom w:val="none" w:sz="0" w:space="0" w:color="auto"/>
                <w:right w:val="none" w:sz="0" w:space="0" w:color="auto"/>
              </w:divBdr>
            </w:div>
            <w:div w:id="1303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4</cp:revision>
  <dcterms:created xsi:type="dcterms:W3CDTF">2017-10-19T13:32:00Z</dcterms:created>
  <dcterms:modified xsi:type="dcterms:W3CDTF">2017-10-19T13:33:00Z</dcterms:modified>
</cp:coreProperties>
</file>